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3048" w:rsidRPr="00442E5E" w:rsidRDefault="00573048" w:rsidP="00AD454F">
      <w:pPr>
        <w:spacing w:after="0" w:line="480" w:lineRule="auto"/>
        <w:rPr>
          <w:rFonts w:cs="Times New Roman"/>
          <w:szCs w:val="24"/>
        </w:rPr>
      </w:pPr>
      <w:r w:rsidRPr="00442E5E">
        <w:rPr>
          <w:rFonts w:cs="Times New Roman"/>
          <w:szCs w:val="24"/>
        </w:rPr>
        <w:t>Name:</w:t>
      </w:r>
    </w:p>
    <w:p w:rsidR="00573048" w:rsidRPr="00442E5E" w:rsidRDefault="00573048" w:rsidP="00AD454F">
      <w:pPr>
        <w:spacing w:after="0" w:line="480" w:lineRule="auto"/>
        <w:rPr>
          <w:rFonts w:cs="Times New Roman"/>
          <w:szCs w:val="24"/>
        </w:rPr>
      </w:pPr>
      <w:r w:rsidRPr="00442E5E">
        <w:rPr>
          <w:rFonts w:cs="Times New Roman"/>
          <w:szCs w:val="24"/>
        </w:rPr>
        <w:t>Institution:</w:t>
      </w:r>
    </w:p>
    <w:p w:rsidR="00573048" w:rsidRPr="00442E5E" w:rsidRDefault="00573048" w:rsidP="00AD454F">
      <w:pPr>
        <w:spacing w:after="0" w:line="480" w:lineRule="auto"/>
        <w:rPr>
          <w:rFonts w:cs="Times New Roman"/>
          <w:szCs w:val="24"/>
        </w:rPr>
      </w:pPr>
      <w:r w:rsidRPr="00442E5E">
        <w:rPr>
          <w:rFonts w:cs="Times New Roman"/>
          <w:szCs w:val="24"/>
        </w:rPr>
        <w:t>Tutor:</w:t>
      </w:r>
    </w:p>
    <w:p w:rsidR="00573048" w:rsidRPr="00442E5E" w:rsidRDefault="00573048" w:rsidP="00AD454F">
      <w:pPr>
        <w:spacing w:after="0" w:line="480" w:lineRule="auto"/>
        <w:rPr>
          <w:rFonts w:cs="Times New Roman"/>
          <w:szCs w:val="24"/>
        </w:rPr>
      </w:pPr>
      <w:r w:rsidRPr="00442E5E">
        <w:rPr>
          <w:rFonts w:cs="Times New Roman"/>
          <w:szCs w:val="24"/>
        </w:rPr>
        <w:t>Date:</w:t>
      </w:r>
    </w:p>
    <w:p w:rsidR="004D6AC4" w:rsidRPr="00442E5E" w:rsidRDefault="009D20FC" w:rsidP="00AD454F">
      <w:pPr>
        <w:spacing w:after="0" w:line="480" w:lineRule="auto"/>
        <w:rPr>
          <w:rFonts w:cs="Times New Roman"/>
          <w:szCs w:val="24"/>
        </w:rPr>
      </w:pPr>
      <w:r w:rsidRPr="00442E5E">
        <w:rPr>
          <w:rFonts w:cs="Times New Roman"/>
          <w:szCs w:val="24"/>
        </w:rPr>
        <w:t xml:space="preserve">Philosophy: </w:t>
      </w:r>
      <w:r w:rsidR="00987A23" w:rsidRPr="00442E5E">
        <w:rPr>
          <w:rFonts w:cs="Times New Roman"/>
          <w:szCs w:val="24"/>
        </w:rPr>
        <w:t xml:space="preserve">Responses </w:t>
      </w:r>
    </w:p>
    <w:p w:rsidR="003F0C14" w:rsidRPr="00442E5E" w:rsidRDefault="003F0C14" w:rsidP="00AD454F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</w:rPr>
      </w:pPr>
    </w:p>
    <w:p w:rsidR="004D6AC4" w:rsidRPr="00442E5E" w:rsidRDefault="00987A23" w:rsidP="00AD454F">
      <w:pPr>
        <w:spacing w:after="0" w:line="480" w:lineRule="auto"/>
        <w:ind w:firstLine="720"/>
        <w:rPr>
          <w:rFonts w:cs="Times New Roman"/>
          <w:szCs w:val="24"/>
          <w:shd w:val="clear" w:color="auto" w:fill="FFFFFF"/>
        </w:rPr>
      </w:pPr>
      <w:r w:rsidRPr="00442E5E">
        <w:rPr>
          <w:rFonts w:cs="Times New Roman"/>
          <w:szCs w:val="24"/>
        </w:rPr>
        <w:t xml:space="preserve">Often we </w:t>
      </w:r>
      <w:r w:rsidRPr="00442E5E">
        <w:rPr>
          <w:rFonts w:cs="Times New Roman"/>
          <w:szCs w:val="24"/>
          <w:shd w:val="clear" w:color="auto" w:fill="FFFFFF"/>
        </w:rPr>
        <w:t xml:space="preserve">are </w:t>
      </w:r>
      <w:r w:rsidR="007843CA" w:rsidRPr="00442E5E">
        <w:rPr>
          <w:rFonts w:cs="Times New Roman"/>
          <w:szCs w:val="24"/>
          <w:shd w:val="clear" w:color="auto" w:fill="FFFFFF"/>
        </w:rPr>
        <w:t xml:space="preserve">made to suppose that those who </w:t>
      </w:r>
      <w:r w:rsidRPr="00442E5E">
        <w:rPr>
          <w:rFonts w:cs="Times New Roman"/>
          <w:szCs w:val="24"/>
          <w:shd w:val="clear" w:color="auto" w:fill="FFFFFF"/>
        </w:rPr>
        <w:t xml:space="preserve">have expert knowledge are ethically </w:t>
      </w:r>
      <w:r w:rsidR="00D25376" w:rsidRPr="00442E5E">
        <w:rPr>
          <w:rFonts w:cs="Times New Roman"/>
          <w:szCs w:val="24"/>
          <w:shd w:val="clear" w:color="auto" w:fill="FFFFFF"/>
        </w:rPr>
        <w:t>privileged or are potent of making</w:t>
      </w:r>
      <w:r w:rsidRPr="00442E5E">
        <w:rPr>
          <w:rFonts w:cs="Times New Roman"/>
          <w:szCs w:val="24"/>
          <w:shd w:val="clear" w:color="auto" w:fill="FFFFFF"/>
        </w:rPr>
        <w:t xml:space="preserve"> </w:t>
      </w:r>
      <w:r w:rsidR="001762E3" w:rsidRPr="00442E5E">
        <w:rPr>
          <w:rFonts w:cs="Times New Roman"/>
          <w:szCs w:val="24"/>
          <w:shd w:val="clear" w:color="auto" w:fill="FFFFFF"/>
        </w:rPr>
        <w:t>honorable</w:t>
      </w:r>
      <w:r w:rsidRPr="00442E5E">
        <w:rPr>
          <w:rFonts w:cs="Times New Roman"/>
          <w:szCs w:val="24"/>
          <w:shd w:val="clear" w:color="auto" w:fill="FFFFFF"/>
        </w:rPr>
        <w:t xml:space="preserve"> decisions than anybody else in our society</w:t>
      </w:r>
      <w:r w:rsidR="007843CA" w:rsidRPr="00442E5E">
        <w:rPr>
          <w:rFonts w:cs="Times New Roman"/>
          <w:szCs w:val="24"/>
          <w:shd w:val="clear" w:color="auto" w:fill="FFFFFF"/>
        </w:rPr>
        <w:t xml:space="preserve"> but in</w:t>
      </w:r>
      <w:r w:rsidR="00C81049" w:rsidRPr="00442E5E">
        <w:rPr>
          <w:rFonts w:cs="Times New Roman"/>
          <w:szCs w:val="24"/>
          <w:shd w:val="clear" w:color="auto" w:fill="FFFFFF"/>
        </w:rPr>
        <w:t xml:space="preserve"> reality, any information falls to credibility question.</w:t>
      </w:r>
      <w:r w:rsidR="00223DE1" w:rsidRPr="00442E5E">
        <w:rPr>
          <w:rFonts w:cs="Times New Roman"/>
          <w:szCs w:val="24"/>
        </w:rPr>
        <w:t xml:space="preserve"> T</w:t>
      </w:r>
      <w:r w:rsidR="00F32337" w:rsidRPr="00442E5E">
        <w:rPr>
          <w:rFonts w:cs="Times New Roman"/>
          <w:szCs w:val="24"/>
        </w:rPr>
        <w:t>he school of thought holds the perspective that one</w:t>
      </w:r>
      <w:r w:rsidR="00223DE1" w:rsidRPr="00442E5E">
        <w:rPr>
          <w:rFonts w:cs="Times New Roman"/>
          <w:szCs w:val="24"/>
        </w:rPr>
        <w:t xml:space="preserve"> should always be</w:t>
      </w:r>
      <w:r w:rsidR="00223DE1" w:rsidRPr="00442E5E">
        <w:rPr>
          <w:rFonts w:cs="Times New Roman"/>
          <w:szCs w:val="24"/>
          <w:shd w:val="clear" w:color="auto" w:fill="FFFFFF"/>
        </w:rPr>
        <w:t xml:space="preserve"> unea</w:t>
      </w:r>
      <w:r w:rsidR="00233CBA" w:rsidRPr="00442E5E">
        <w:rPr>
          <w:rFonts w:cs="Times New Roman"/>
          <w:szCs w:val="24"/>
          <w:shd w:val="clear" w:color="auto" w:fill="FFFFFF"/>
        </w:rPr>
        <w:t>se about crediting credibility of the</w:t>
      </w:r>
      <w:r w:rsidR="00223DE1" w:rsidRPr="00442E5E">
        <w:rPr>
          <w:rFonts w:cs="Times New Roman"/>
          <w:szCs w:val="24"/>
          <w:shd w:val="clear" w:color="auto" w:fill="FFFFFF"/>
        </w:rPr>
        <w:t xml:space="preserve"> ‘authorities' information, </w:t>
      </w:r>
      <w:r w:rsidR="00720692" w:rsidRPr="00442E5E">
        <w:rPr>
          <w:rFonts w:cs="Times New Roman"/>
          <w:szCs w:val="24"/>
          <w:shd w:val="clear" w:color="auto" w:fill="FFFFFF"/>
        </w:rPr>
        <w:t xml:space="preserve">especially when applying it to support an </w:t>
      </w:r>
      <w:r w:rsidR="00223DE1" w:rsidRPr="00442E5E">
        <w:rPr>
          <w:rFonts w:cs="Times New Roman"/>
          <w:szCs w:val="24"/>
          <w:shd w:val="clear" w:color="auto" w:fill="FFFFFF"/>
        </w:rPr>
        <w:t>argument or</w:t>
      </w:r>
      <w:r w:rsidR="00720692" w:rsidRPr="00442E5E">
        <w:rPr>
          <w:rFonts w:cs="Times New Roman"/>
          <w:szCs w:val="24"/>
          <w:shd w:val="clear" w:color="auto" w:fill="FFFFFF"/>
        </w:rPr>
        <w:t xml:space="preserve"> decision</w:t>
      </w:r>
      <w:r w:rsidR="00442E5E" w:rsidRPr="00442E5E">
        <w:rPr>
          <w:rFonts w:cs="Times New Roman"/>
          <w:szCs w:val="24"/>
          <w:shd w:val="clear" w:color="auto" w:fill="FFFFFF"/>
        </w:rPr>
        <w:t xml:space="preserve"> (</w:t>
      </w:r>
      <w:proofErr w:type="spellStart"/>
      <w:r w:rsidR="00442E5E" w:rsidRPr="00442E5E">
        <w:rPr>
          <w:rFonts w:cs="Times New Roman"/>
          <w:szCs w:val="24"/>
          <w:shd w:val="clear" w:color="auto" w:fill="FFFFFF"/>
        </w:rPr>
        <w:t>Slovic</w:t>
      </w:r>
      <w:proofErr w:type="spellEnd"/>
      <w:r w:rsidR="00442E5E" w:rsidRPr="00442E5E">
        <w:rPr>
          <w:rFonts w:cs="Times New Roman"/>
          <w:szCs w:val="24"/>
          <w:shd w:val="clear" w:color="auto" w:fill="FFFFFF"/>
        </w:rPr>
        <w:t>)</w:t>
      </w:r>
      <w:r w:rsidR="00223DE1" w:rsidRPr="00442E5E">
        <w:rPr>
          <w:rFonts w:cs="Times New Roman"/>
          <w:szCs w:val="24"/>
          <w:shd w:val="clear" w:color="auto" w:fill="FFFFFF"/>
        </w:rPr>
        <w:t>.</w:t>
      </w:r>
    </w:p>
    <w:p w:rsidR="00E169F1" w:rsidRPr="00442E5E" w:rsidRDefault="00987A23" w:rsidP="00AD454F">
      <w:pPr>
        <w:spacing w:after="0" w:line="480" w:lineRule="auto"/>
        <w:ind w:firstLine="720"/>
        <w:rPr>
          <w:rFonts w:cs="Times New Roman"/>
          <w:szCs w:val="24"/>
          <w:highlight w:val="green"/>
          <w:shd w:val="clear" w:color="auto" w:fill="FFFFFF"/>
        </w:rPr>
      </w:pPr>
      <w:r w:rsidRPr="00442E5E">
        <w:rPr>
          <w:rFonts w:cs="Times New Roman"/>
          <w:szCs w:val="24"/>
          <w:shd w:val="clear" w:color="auto" w:fill="FFFFFF"/>
        </w:rPr>
        <w:t xml:space="preserve">Based on the case study; </w:t>
      </w:r>
      <w:r w:rsidRPr="00442E5E">
        <w:rPr>
          <w:rFonts w:eastAsia="Times New Roman" w:cs="Times New Roman"/>
          <w:szCs w:val="24"/>
        </w:rPr>
        <w:t xml:space="preserve">It is evident that </w:t>
      </w:r>
      <w:r w:rsidR="001E0A7E" w:rsidRPr="00442E5E">
        <w:rPr>
          <w:rFonts w:eastAsia="Times New Roman" w:cs="Times New Roman"/>
          <w:szCs w:val="24"/>
        </w:rPr>
        <w:t>‘</w:t>
      </w:r>
      <w:r w:rsidRPr="00442E5E">
        <w:rPr>
          <w:rFonts w:eastAsia="Times New Roman" w:cs="Times New Roman"/>
          <w:szCs w:val="24"/>
        </w:rPr>
        <w:t>get rich quick</w:t>
      </w:r>
      <w:r w:rsidR="001E0A7E" w:rsidRPr="00442E5E">
        <w:rPr>
          <w:rFonts w:eastAsia="Times New Roman" w:cs="Times New Roman"/>
          <w:szCs w:val="24"/>
        </w:rPr>
        <w:t>’ schemes and their</w:t>
      </w:r>
      <w:r w:rsidRPr="00442E5E">
        <w:rPr>
          <w:rFonts w:eastAsia="Times New Roman" w:cs="Times New Roman"/>
          <w:szCs w:val="24"/>
        </w:rPr>
        <w:t xml:space="preserve"> </w:t>
      </w:r>
      <w:r w:rsidRPr="00442E5E">
        <w:rPr>
          <w:rFonts w:cs="Times New Roman"/>
          <w:szCs w:val="24"/>
          <w:shd w:val="clear" w:color="auto" w:fill="FFFFFF"/>
        </w:rPr>
        <w:t>lucrative</w:t>
      </w:r>
      <w:r w:rsidR="001E0A7E" w:rsidRPr="00442E5E">
        <w:rPr>
          <w:rFonts w:cs="Times New Roman"/>
          <w:szCs w:val="24"/>
          <w:shd w:val="clear" w:color="auto" w:fill="FFFFFF"/>
        </w:rPr>
        <w:t xml:space="preserve">-based information is </w:t>
      </w:r>
      <w:r w:rsidR="00002D1E" w:rsidRPr="00442E5E">
        <w:rPr>
          <w:rFonts w:cs="Times New Roman"/>
          <w:szCs w:val="24"/>
          <w:shd w:val="clear" w:color="auto" w:fill="FFFFFF"/>
        </w:rPr>
        <w:t>morally distorting</w:t>
      </w:r>
      <w:r w:rsidRPr="00442E5E">
        <w:rPr>
          <w:rFonts w:cs="Times New Roman"/>
          <w:szCs w:val="24"/>
          <w:shd w:val="clear" w:color="auto" w:fill="FFFFFF"/>
        </w:rPr>
        <w:t>. James needed to ask himself a basic question that, if that product is so great, then why isn't it being sold through the customary marketing system that has known to serve the human socie</w:t>
      </w:r>
      <w:r w:rsidRPr="00442E5E">
        <w:rPr>
          <w:rFonts w:cs="Times New Roman"/>
          <w:szCs w:val="24"/>
          <w:shd w:val="clear" w:color="auto" w:fill="FFFFFF"/>
        </w:rPr>
        <w:t xml:space="preserve">ty over the years? Before trusting that the doctor’s success stemmed from selling products as a side business, James should be suspicious to inquire If this is really a legitimate opportunity, why not the doctor resign from his profession and focus on the </w:t>
      </w:r>
      <w:r w:rsidRPr="00442E5E">
        <w:rPr>
          <w:rFonts w:cs="Times New Roman"/>
          <w:szCs w:val="24"/>
          <w:shd w:val="clear" w:color="auto" w:fill="FFFFFF"/>
        </w:rPr>
        <w:t>market</w:t>
      </w:r>
      <w:r w:rsidRPr="00442E5E">
        <w:rPr>
          <w:rFonts w:cs="Times New Roman"/>
          <w:szCs w:val="24"/>
          <w:shd w:val="clear" w:color="auto" w:fill="FFFFFF"/>
        </w:rPr>
        <w:t xml:space="preserve"> and revel in that lavish materialism.</w:t>
      </w:r>
    </w:p>
    <w:p w:rsidR="00223DE1" w:rsidRPr="00442E5E" w:rsidRDefault="00C7155E" w:rsidP="00AD454F">
      <w:pPr>
        <w:spacing w:after="0" w:line="480" w:lineRule="auto"/>
        <w:ind w:firstLine="720"/>
        <w:rPr>
          <w:rFonts w:cs="Times New Roman"/>
          <w:szCs w:val="24"/>
        </w:rPr>
      </w:pPr>
      <w:r w:rsidRPr="00442E5E">
        <w:rPr>
          <w:rFonts w:cs="Times New Roman"/>
          <w:szCs w:val="24"/>
          <w:shd w:val="clear" w:color="auto" w:fill="FFFFFF"/>
        </w:rPr>
        <w:t>Thus,</w:t>
      </w:r>
      <w:r w:rsidR="00987A23" w:rsidRPr="00442E5E">
        <w:rPr>
          <w:rFonts w:cs="Times New Roman"/>
          <w:szCs w:val="24"/>
          <w:shd w:val="clear" w:color="auto" w:fill="FFFFFF"/>
        </w:rPr>
        <w:t xml:space="preserve"> </w:t>
      </w:r>
      <w:r w:rsidR="00A9372E" w:rsidRPr="00442E5E">
        <w:rPr>
          <w:rFonts w:cs="Times New Roman"/>
          <w:szCs w:val="24"/>
          <w:shd w:val="clear" w:color="auto" w:fill="FFFFFF"/>
        </w:rPr>
        <w:t xml:space="preserve">before </w:t>
      </w:r>
      <w:r w:rsidR="00C81049" w:rsidRPr="00442E5E">
        <w:rPr>
          <w:rFonts w:cs="Times New Roman"/>
          <w:szCs w:val="24"/>
          <w:shd w:val="clear" w:color="auto" w:fill="FFFFFF"/>
        </w:rPr>
        <w:t>we</w:t>
      </w:r>
      <w:r w:rsidR="00155047" w:rsidRPr="00442E5E">
        <w:rPr>
          <w:rFonts w:cs="Times New Roman"/>
          <w:szCs w:val="24"/>
          <w:shd w:val="clear" w:color="auto" w:fill="FFFFFF"/>
        </w:rPr>
        <w:t xml:space="preserve"> concur and trust an expert's information</w:t>
      </w:r>
      <w:r w:rsidR="00C81049" w:rsidRPr="00442E5E">
        <w:rPr>
          <w:rFonts w:cs="Times New Roman"/>
          <w:szCs w:val="24"/>
          <w:shd w:val="clear" w:color="auto" w:fill="FFFFFF"/>
        </w:rPr>
        <w:t xml:space="preserve"> </w:t>
      </w:r>
      <w:r w:rsidR="00BF1D7A" w:rsidRPr="00442E5E">
        <w:rPr>
          <w:rFonts w:cs="Times New Roman"/>
          <w:szCs w:val="24"/>
          <w:shd w:val="clear" w:color="auto" w:fill="FFFFFF"/>
        </w:rPr>
        <w:t xml:space="preserve">we need </w:t>
      </w:r>
      <w:r w:rsidR="001C22B6" w:rsidRPr="00442E5E">
        <w:rPr>
          <w:rFonts w:cs="Times New Roman"/>
          <w:szCs w:val="24"/>
          <w:shd w:val="clear" w:color="auto" w:fill="FFFFFF"/>
        </w:rPr>
        <w:t xml:space="preserve">to develop a </w:t>
      </w:r>
      <w:r w:rsidR="003538F0" w:rsidRPr="00442E5E">
        <w:rPr>
          <w:rFonts w:cs="Times New Roman"/>
          <w:szCs w:val="24"/>
          <w:shd w:val="clear" w:color="auto" w:fill="FFFFFF"/>
        </w:rPr>
        <w:t xml:space="preserve">culture of scrutinizing </w:t>
      </w:r>
      <w:r w:rsidR="00216C18" w:rsidRPr="00442E5E">
        <w:rPr>
          <w:rFonts w:cs="Times New Roman"/>
          <w:szCs w:val="24"/>
          <w:shd w:val="clear" w:color="auto" w:fill="FFFFFF"/>
        </w:rPr>
        <w:t xml:space="preserve">the credibility of </w:t>
      </w:r>
      <w:r w:rsidR="00BF1D7A" w:rsidRPr="00442E5E">
        <w:rPr>
          <w:rFonts w:cs="Times New Roman"/>
          <w:szCs w:val="24"/>
          <w:shd w:val="clear" w:color="auto" w:fill="FFFFFF"/>
        </w:rPr>
        <w:t>the “authority’s”</w:t>
      </w:r>
      <w:r w:rsidR="00216C18" w:rsidRPr="00442E5E">
        <w:rPr>
          <w:rFonts w:cs="Times New Roman"/>
          <w:szCs w:val="24"/>
          <w:shd w:val="clear" w:color="auto" w:fill="FFFFFF"/>
        </w:rPr>
        <w:t xml:space="preserve"> testimony or</w:t>
      </w:r>
      <w:r w:rsidR="001C22B6" w:rsidRPr="00442E5E">
        <w:rPr>
          <w:rFonts w:cs="Times New Roman"/>
          <w:szCs w:val="24"/>
          <w:shd w:val="clear" w:color="auto" w:fill="FFFFFF"/>
        </w:rPr>
        <w:t xml:space="preserve"> claims</w:t>
      </w:r>
      <w:r w:rsidR="003538F0" w:rsidRPr="00442E5E">
        <w:rPr>
          <w:rFonts w:cs="Times New Roman"/>
          <w:szCs w:val="24"/>
          <w:shd w:val="clear" w:color="auto" w:fill="FFFFFF"/>
        </w:rPr>
        <w:t xml:space="preserve"> in terms of the plausibil</w:t>
      </w:r>
      <w:r w:rsidR="00024002" w:rsidRPr="00442E5E">
        <w:rPr>
          <w:rFonts w:cs="Times New Roman"/>
          <w:szCs w:val="24"/>
          <w:shd w:val="clear" w:color="auto" w:fill="FFFFFF"/>
        </w:rPr>
        <w:t>ity of the testimony; objectivity</w:t>
      </w:r>
      <w:r w:rsidR="003538F0" w:rsidRPr="00442E5E">
        <w:rPr>
          <w:rFonts w:cs="Times New Roman"/>
          <w:szCs w:val="24"/>
          <w:shd w:val="clear" w:color="auto" w:fill="FFFFFF"/>
        </w:rPr>
        <w:t xml:space="preserve">; and </w:t>
      </w:r>
      <w:r w:rsidR="00024002" w:rsidRPr="00442E5E">
        <w:rPr>
          <w:rFonts w:cs="Times New Roman"/>
          <w:szCs w:val="24"/>
          <w:shd w:val="clear" w:color="auto" w:fill="FFFFFF"/>
        </w:rPr>
        <w:t>reliability</w:t>
      </w:r>
      <w:r w:rsidR="00BB2A67" w:rsidRPr="00442E5E">
        <w:rPr>
          <w:rFonts w:cs="Times New Roman"/>
          <w:szCs w:val="24"/>
        </w:rPr>
        <w:t xml:space="preserve">. </w:t>
      </w:r>
    </w:p>
    <w:p w:rsidR="003F0C14" w:rsidRPr="00442E5E" w:rsidRDefault="003F0C14" w:rsidP="00AD454F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</w:rPr>
      </w:pPr>
    </w:p>
    <w:p w:rsidR="000E6182" w:rsidRPr="00442E5E" w:rsidRDefault="00987A23" w:rsidP="00AD454F">
      <w:pPr>
        <w:shd w:val="clear" w:color="auto" w:fill="FFFFFF"/>
        <w:spacing w:after="0" w:line="480" w:lineRule="auto"/>
        <w:ind w:right="240" w:firstLine="720"/>
        <w:rPr>
          <w:rFonts w:eastAsia="Times New Roman" w:cs="Times New Roman"/>
          <w:szCs w:val="24"/>
        </w:rPr>
      </w:pPr>
      <w:r w:rsidRPr="00442E5E">
        <w:rPr>
          <w:rFonts w:cs="Times New Roman"/>
          <w:szCs w:val="24"/>
          <w:shd w:val="clear" w:color="auto" w:fill="FFFFFF"/>
        </w:rPr>
        <w:lastRenderedPageBreak/>
        <w:t>Typi</w:t>
      </w:r>
      <w:r w:rsidR="00D63223" w:rsidRPr="00442E5E">
        <w:rPr>
          <w:rFonts w:cs="Times New Roman"/>
          <w:szCs w:val="24"/>
          <w:shd w:val="clear" w:color="auto" w:fill="FFFFFF"/>
        </w:rPr>
        <w:t>cally, bias is entwined our</w:t>
      </w:r>
      <w:r w:rsidRPr="00442E5E">
        <w:rPr>
          <w:rFonts w:cs="Times New Roman"/>
          <w:szCs w:val="24"/>
          <w:shd w:val="clear" w:color="auto" w:fill="FFFFFF"/>
        </w:rPr>
        <w:t xml:space="preserve"> culture</w:t>
      </w:r>
      <w:r w:rsidR="00D63223" w:rsidRPr="00442E5E">
        <w:rPr>
          <w:rFonts w:cs="Times New Roman"/>
          <w:szCs w:val="24"/>
          <w:shd w:val="clear" w:color="auto" w:fill="FFFFFF"/>
        </w:rPr>
        <w:t>s</w:t>
      </w:r>
      <w:r w:rsidRPr="00442E5E">
        <w:rPr>
          <w:rFonts w:cs="Times New Roman"/>
          <w:szCs w:val="24"/>
          <w:shd w:val="clear" w:color="auto" w:fill="FFFFFF"/>
        </w:rPr>
        <w:t xml:space="preserve"> like a cord woven through the fabric. In some cases, can be easily transparent and in some lights, it's hard to distinguish. Just </w:t>
      </w:r>
      <w:r w:rsidR="000275DE" w:rsidRPr="00442E5E">
        <w:rPr>
          <w:rFonts w:cs="Times New Roman"/>
          <w:szCs w:val="24"/>
          <w:shd w:val="clear" w:color="auto" w:fill="FFFFFF"/>
        </w:rPr>
        <w:t>like a</w:t>
      </w:r>
      <w:r w:rsidRPr="00442E5E">
        <w:rPr>
          <w:rFonts w:cs="Times New Roman"/>
          <w:szCs w:val="24"/>
          <w:shd w:val="clear" w:color="auto" w:fill="FFFFFF"/>
        </w:rPr>
        <w:t xml:space="preserve"> habit, a good way to combat this prejudice habit is to establish the nature and pervasiveness of implicit bias. It is only through </w:t>
      </w:r>
      <w:r w:rsidRPr="00442E5E">
        <w:rPr>
          <w:rStyle w:val="Strong"/>
          <w:rFonts w:cs="Times New Roman"/>
          <w:b w:val="0"/>
          <w:szCs w:val="24"/>
          <w:shd w:val="clear" w:color="auto" w:fill="FFFFFF"/>
        </w:rPr>
        <w:t>becoming aware of the habit</w:t>
      </w:r>
      <w:r w:rsidRPr="00442E5E">
        <w:rPr>
          <w:rFonts w:cs="Times New Roman"/>
          <w:szCs w:val="24"/>
          <w:shd w:val="clear" w:color="auto" w:fill="FFFFFF"/>
        </w:rPr>
        <w:t> that we can be</w:t>
      </w:r>
      <w:r w:rsidRPr="00442E5E">
        <w:rPr>
          <w:rStyle w:val="Strong"/>
          <w:rFonts w:cs="Times New Roman"/>
          <w:szCs w:val="24"/>
          <w:shd w:val="clear" w:color="auto" w:fill="FFFFFF"/>
        </w:rPr>
        <w:t xml:space="preserve"> </w:t>
      </w:r>
      <w:r w:rsidRPr="00442E5E">
        <w:rPr>
          <w:rStyle w:val="Strong"/>
          <w:rFonts w:cs="Times New Roman"/>
          <w:b w:val="0"/>
          <w:szCs w:val="24"/>
          <w:shd w:val="clear" w:color="auto" w:fill="FFFFFF"/>
        </w:rPr>
        <w:t>motivated to change</w:t>
      </w:r>
      <w:r w:rsidRPr="00442E5E">
        <w:rPr>
          <w:rFonts w:cs="Times New Roman"/>
          <w:szCs w:val="24"/>
          <w:shd w:val="clear" w:color="auto" w:fill="FFFFFF"/>
        </w:rPr>
        <w:t xml:space="preserve">. Consequently, </w:t>
      </w:r>
      <w:r w:rsidRPr="00442E5E">
        <w:rPr>
          <w:rFonts w:cs="Times New Roman"/>
          <w:szCs w:val="24"/>
          <w:shd w:val="clear" w:color="auto" w:fill="FFFFFF"/>
        </w:rPr>
        <w:t>to re</w:t>
      </w:r>
      <w:r w:rsidRPr="00442E5E">
        <w:rPr>
          <w:rFonts w:cs="Times New Roman"/>
          <w:szCs w:val="24"/>
          <w:shd w:val="clear" w:color="auto" w:fill="FFFFFF"/>
        </w:rPr>
        <w:t>duce the conscious biases in our own thinking, to enable us to become better at judging people more accurately</w:t>
      </w:r>
      <w:r w:rsidR="00BD4FE5" w:rsidRPr="00442E5E">
        <w:rPr>
          <w:rFonts w:cs="Times New Roman"/>
          <w:szCs w:val="24"/>
          <w:shd w:val="clear" w:color="auto" w:fill="FFFFFF"/>
        </w:rPr>
        <w:t>, the following ways can be adapted</w:t>
      </w:r>
      <w:r w:rsidRPr="00442E5E">
        <w:rPr>
          <w:rFonts w:cs="Times New Roman"/>
          <w:szCs w:val="24"/>
          <w:shd w:val="clear" w:color="auto" w:fill="FFFFFF"/>
        </w:rPr>
        <w:t xml:space="preserve">. First, we need </w:t>
      </w:r>
      <w:r w:rsidR="00ED1836" w:rsidRPr="00442E5E">
        <w:rPr>
          <w:rFonts w:eastAsia="Times New Roman" w:cs="Times New Roman"/>
          <w:szCs w:val="24"/>
        </w:rPr>
        <w:t>to n</w:t>
      </w:r>
      <w:r w:rsidRPr="00442E5E">
        <w:rPr>
          <w:rFonts w:eastAsia="Times New Roman" w:cs="Times New Roman"/>
          <w:szCs w:val="24"/>
        </w:rPr>
        <w:t>otice when our responses, decisions, or behaviors might have been caused by bias and make it intent to think positive thought</w:t>
      </w:r>
      <w:r w:rsidRPr="00442E5E">
        <w:rPr>
          <w:rFonts w:eastAsia="Times New Roman" w:cs="Times New Roman"/>
          <w:szCs w:val="24"/>
        </w:rPr>
        <w:t>s when judging stigmatized individuals in everyday life. Subsequently, we need to develop a detailed</w:t>
      </w:r>
      <w:r w:rsidR="00FF108C" w:rsidRPr="00442E5E">
        <w:rPr>
          <w:rFonts w:eastAsia="Times New Roman" w:cs="Times New Roman"/>
          <w:szCs w:val="24"/>
        </w:rPr>
        <w:t xml:space="preserve"> imagination of </w:t>
      </w:r>
      <w:r w:rsidRPr="00442E5E">
        <w:rPr>
          <w:rFonts w:eastAsia="Times New Roman" w:cs="Times New Roman"/>
          <w:szCs w:val="24"/>
        </w:rPr>
        <w:t xml:space="preserve">people who </w:t>
      </w:r>
      <w:r w:rsidR="000A6E70" w:rsidRPr="00442E5E">
        <w:rPr>
          <w:rFonts w:eastAsia="Times New Roman" w:cs="Times New Roman"/>
          <w:szCs w:val="24"/>
        </w:rPr>
        <w:t xml:space="preserve">bias others </w:t>
      </w:r>
      <w:r w:rsidRPr="00442E5E">
        <w:rPr>
          <w:rFonts w:eastAsia="Times New Roman" w:cs="Times New Roman"/>
          <w:szCs w:val="24"/>
        </w:rPr>
        <w:t xml:space="preserve">in a positive way and practice thinking about these positive examples. </w:t>
      </w:r>
      <w:r w:rsidR="000A6E70" w:rsidRPr="00442E5E">
        <w:rPr>
          <w:rFonts w:eastAsia="Times New Roman" w:cs="Times New Roman"/>
          <w:szCs w:val="24"/>
        </w:rPr>
        <w:t xml:space="preserve">In this perspective, we can </w:t>
      </w:r>
      <w:r w:rsidRPr="00442E5E">
        <w:rPr>
          <w:rFonts w:eastAsia="Times New Roman" w:cs="Times New Roman"/>
          <w:szCs w:val="24"/>
        </w:rPr>
        <w:t>counter</w:t>
      </w:r>
      <w:r w:rsidR="000275DE" w:rsidRPr="00442E5E">
        <w:rPr>
          <w:rFonts w:eastAsia="Times New Roman" w:cs="Times New Roman"/>
          <w:szCs w:val="24"/>
        </w:rPr>
        <w:t xml:space="preserve"> implicit bias thoughts once they </w:t>
      </w:r>
      <w:r w:rsidRPr="00442E5E">
        <w:rPr>
          <w:rFonts w:eastAsia="Times New Roman" w:cs="Times New Roman"/>
          <w:szCs w:val="24"/>
        </w:rPr>
        <w:t>p</w:t>
      </w:r>
      <w:r w:rsidR="000275DE" w:rsidRPr="00442E5E">
        <w:rPr>
          <w:rFonts w:eastAsia="Times New Roman" w:cs="Times New Roman"/>
          <w:szCs w:val="24"/>
        </w:rPr>
        <w:t>op up in our mind</w:t>
      </w:r>
      <w:r w:rsidRPr="00442E5E">
        <w:rPr>
          <w:rFonts w:eastAsia="Times New Roman" w:cs="Times New Roman"/>
          <w:szCs w:val="24"/>
        </w:rPr>
        <w:t>.</w:t>
      </w:r>
    </w:p>
    <w:p w:rsidR="000C15CD" w:rsidRPr="00442E5E" w:rsidRDefault="00987A23" w:rsidP="00AD454F">
      <w:pPr>
        <w:shd w:val="clear" w:color="auto" w:fill="FFFFFF"/>
        <w:spacing w:after="0" w:line="480" w:lineRule="auto"/>
        <w:ind w:right="240" w:firstLine="360"/>
        <w:rPr>
          <w:rFonts w:cs="Times New Roman"/>
          <w:szCs w:val="24"/>
          <w:shd w:val="clear" w:color="auto" w:fill="FFFFFF"/>
        </w:rPr>
      </w:pPr>
      <w:r w:rsidRPr="00442E5E">
        <w:rPr>
          <w:rFonts w:cs="Times New Roman"/>
          <w:szCs w:val="24"/>
          <w:shd w:val="clear" w:color="auto" w:fill="FFFFFF"/>
        </w:rPr>
        <w:t>An example of implicit bias at bay dates back to 2018 April 12</w:t>
      </w:r>
      <w:r w:rsidRPr="00442E5E">
        <w:rPr>
          <w:rFonts w:cs="Times New Roman"/>
          <w:szCs w:val="24"/>
          <w:shd w:val="clear" w:color="auto" w:fill="FFFFFF"/>
          <w:vertAlign w:val="superscript"/>
        </w:rPr>
        <w:t>th</w:t>
      </w:r>
      <w:r w:rsidRPr="00442E5E">
        <w:rPr>
          <w:rFonts w:cs="Times New Roman"/>
          <w:szCs w:val="24"/>
          <w:shd w:val="clear" w:color="auto" w:fill="FFFFFF"/>
        </w:rPr>
        <w:t>; the incident happened when a Philadelphia Starbucks manager called police on two African American men for doing nothing or as can be assumed for n</w:t>
      </w:r>
      <w:r w:rsidRPr="00442E5E">
        <w:rPr>
          <w:rFonts w:cs="Times New Roman"/>
          <w:szCs w:val="24"/>
          <w:shd w:val="clear" w:color="auto" w:fill="FFFFFF"/>
        </w:rPr>
        <w:t>ot buying coffee while awaiting a friend</w:t>
      </w:r>
      <w:sdt>
        <w:sdtPr>
          <w:rPr>
            <w:rFonts w:cs="Times New Roman"/>
            <w:szCs w:val="24"/>
            <w:shd w:val="clear" w:color="auto" w:fill="FFFFFF"/>
          </w:rPr>
          <w:id w:val="407809482"/>
          <w:citation/>
        </w:sdtPr>
        <w:sdtContent>
          <w:r w:rsidR="00FB5B29" w:rsidRPr="00442E5E">
            <w:rPr>
              <w:rFonts w:cs="Times New Roman"/>
              <w:szCs w:val="24"/>
              <w:shd w:val="clear" w:color="auto" w:fill="FFFFFF"/>
            </w:rPr>
            <w:fldChar w:fldCharType="begin"/>
          </w:r>
          <w:r w:rsidR="00FB5B29" w:rsidRPr="00442E5E">
            <w:rPr>
              <w:rFonts w:cs="Times New Roman"/>
              <w:szCs w:val="24"/>
              <w:shd w:val="clear" w:color="auto" w:fill="FFFFFF"/>
            </w:rPr>
            <w:instrText xml:space="preserve"> CITATION Jul18 \l 1033 </w:instrText>
          </w:r>
          <w:r w:rsidR="00FB5B29" w:rsidRPr="00442E5E">
            <w:rPr>
              <w:rFonts w:cs="Times New Roman"/>
              <w:szCs w:val="24"/>
              <w:shd w:val="clear" w:color="auto" w:fill="FFFFFF"/>
            </w:rPr>
            <w:fldChar w:fldCharType="separate"/>
          </w:r>
          <w:r w:rsidR="00FB5B29" w:rsidRPr="00442E5E">
            <w:rPr>
              <w:rFonts w:cs="Times New Roman"/>
              <w:noProof/>
              <w:szCs w:val="24"/>
              <w:shd w:val="clear" w:color="auto" w:fill="FFFFFF"/>
            </w:rPr>
            <w:t xml:space="preserve"> (Belluz)</w:t>
          </w:r>
          <w:r w:rsidR="00FB5B29" w:rsidRPr="00442E5E">
            <w:rPr>
              <w:rFonts w:cs="Times New Roman"/>
              <w:szCs w:val="24"/>
              <w:shd w:val="clear" w:color="auto" w:fill="FFFFFF"/>
            </w:rPr>
            <w:fldChar w:fldCharType="end"/>
          </w:r>
        </w:sdtContent>
      </w:sdt>
      <w:r w:rsidRPr="00442E5E">
        <w:rPr>
          <w:rFonts w:cs="Times New Roman"/>
          <w:szCs w:val="24"/>
          <w:shd w:val="clear" w:color="auto" w:fill="FFFFFF"/>
        </w:rPr>
        <w:t xml:space="preserve">. </w:t>
      </w:r>
      <w:r w:rsidR="00C52C4B" w:rsidRPr="00442E5E">
        <w:rPr>
          <w:rFonts w:cs="Times New Roman"/>
          <w:szCs w:val="24"/>
          <w:shd w:val="clear" w:color="auto" w:fill="FFFFFF"/>
        </w:rPr>
        <w:t xml:space="preserve">To counter this bias, </w:t>
      </w:r>
      <w:r w:rsidRPr="00442E5E">
        <w:rPr>
          <w:rFonts w:cs="Times New Roman"/>
          <w:szCs w:val="24"/>
          <w:shd w:val="clear" w:color="auto" w:fill="FFFFFF"/>
        </w:rPr>
        <w:t>the Starbucks' CEO apologized for the inciden</w:t>
      </w:r>
      <w:r w:rsidR="009C0B2C" w:rsidRPr="00442E5E">
        <w:rPr>
          <w:rFonts w:cs="Times New Roman"/>
          <w:szCs w:val="24"/>
          <w:shd w:val="clear" w:color="auto" w:fill="FFFFFF"/>
        </w:rPr>
        <w:t>t, fired</w:t>
      </w:r>
      <w:r w:rsidR="00C52C4B" w:rsidRPr="00442E5E">
        <w:rPr>
          <w:rFonts w:cs="Times New Roman"/>
          <w:szCs w:val="24"/>
          <w:shd w:val="clear" w:color="auto" w:fill="FFFFFF"/>
        </w:rPr>
        <w:t xml:space="preserve"> the said manager, and further </w:t>
      </w:r>
      <w:r w:rsidRPr="00442E5E">
        <w:rPr>
          <w:rFonts w:cs="Times New Roman"/>
          <w:szCs w:val="24"/>
          <w:shd w:val="clear" w:color="auto" w:fill="FFFFFF"/>
        </w:rPr>
        <w:t>announced that on May 29, all the company’s 8000 domestic stores were to be clo</w:t>
      </w:r>
      <w:r w:rsidRPr="00442E5E">
        <w:rPr>
          <w:rFonts w:cs="Times New Roman"/>
          <w:szCs w:val="24"/>
          <w:shd w:val="clear" w:color="auto" w:fill="FFFFFF"/>
        </w:rPr>
        <w:t>sed to enable employee racial bias training.</w:t>
      </w:r>
    </w:p>
    <w:p w:rsidR="00D2386F" w:rsidRDefault="00D2386F" w:rsidP="00AD454F">
      <w:pPr>
        <w:shd w:val="clear" w:color="auto" w:fill="FFFFFF"/>
        <w:spacing w:after="0" w:line="480" w:lineRule="auto"/>
        <w:ind w:right="240" w:firstLine="360"/>
        <w:jc w:val="center"/>
        <w:rPr>
          <w:rFonts w:cs="Times New Roman"/>
          <w:szCs w:val="24"/>
          <w:shd w:val="clear" w:color="auto" w:fill="FFFFFF"/>
        </w:rPr>
      </w:pPr>
    </w:p>
    <w:p w:rsidR="00442E5E" w:rsidRDefault="00442E5E" w:rsidP="00AD454F">
      <w:pPr>
        <w:shd w:val="clear" w:color="auto" w:fill="FFFFFF"/>
        <w:spacing w:after="0" w:line="480" w:lineRule="auto"/>
        <w:ind w:right="240" w:firstLine="360"/>
        <w:jc w:val="center"/>
        <w:rPr>
          <w:rFonts w:cs="Times New Roman"/>
          <w:szCs w:val="24"/>
          <w:shd w:val="clear" w:color="auto" w:fill="FFFFFF"/>
        </w:rPr>
      </w:pPr>
    </w:p>
    <w:p w:rsidR="00442E5E" w:rsidRDefault="00442E5E" w:rsidP="00AD454F">
      <w:pPr>
        <w:shd w:val="clear" w:color="auto" w:fill="FFFFFF"/>
        <w:spacing w:after="0" w:line="480" w:lineRule="auto"/>
        <w:ind w:right="240" w:firstLine="360"/>
        <w:jc w:val="center"/>
        <w:rPr>
          <w:rFonts w:cs="Times New Roman"/>
          <w:szCs w:val="24"/>
          <w:shd w:val="clear" w:color="auto" w:fill="FFFFFF"/>
        </w:rPr>
      </w:pPr>
    </w:p>
    <w:p w:rsidR="00442E5E" w:rsidRDefault="00442E5E" w:rsidP="00AD454F">
      <w:pPr>
        <w:shd w:val="clear" w:color="auto" w:fill="FFFFFF"/>
        <w:spacing w:after="0" w:line="480" w:lineRule="auto"/>
        <w:ind w:right="240" w:firstLine="360"/>
        <w:jc w:val="center"/>
        <w:rPr>
          <w:rFonts w:cs="Times New Roman"/>
          <w:szCs w:val="24"/>
          <w:shd w:val="clear" w:color="auto" w:fill="FFFFFF"/>
        </w:rPr>
      </w:pPr>
    </w:p>
    <w:p w:rsidR="00442E5E" w:rsidRPr="00442E5E" w:rsidRDefault="00442E5E" w:rsidP="00AD454F">
      <w:pPr>
        <w:shd w:val="clear" w:color="auto" w:fill="FFFFFF"/>
        <w:spacing w:after="0" w:line="480" w:lineRule="auto"/>
        <w:ind w:right="240" w:firstLine="360"/>
        <w:jc w:val="center"/>
        <w:rPr>
          <w:rFonts w:cs="Times New Roman"/>
          <w:szCs w:val="24"/>
          <w:shd w:val="clear" w:color="auto" w:fill="FFFFFF"/>
        </w:rPr>
      </w:pPr>
    </w:p>
    <w:p w:rsidR="00D2386F" w:rsidRPr="00442E5E" w:rsidRDefault="00D2386F" w:rsidP="00AD454F">
      <w:pPr>
        <w:shd w:val="clear" w:color="auto" w:fill="FFFFFF"/>
        <w:spacing w:after="0" w:line="480" w:lineRule="auto"/>
        <w:ind w:right="240" w:firstLine="360"/>
        <w:jc w:val="center"/>
        <w:rPr>
          <w:rFonts w:cs="Times New Roman"/>
          <w:szCs w:val="24"/>
          <w:shd w:val="clear" w:color="auto" w:fill="FFFFFF"/>
        </w:rPr>
      </w:pPr>
    </w:p>
    <w:p w:rsidR="0047618E" w:rsidRPr="00442E5E" w:rsidRDefault="0047618E" w:rsidP="00442E5E">
      <w:pPr>
        <w:shd w:val="clear" w:color="auto" w:fill="FFFFFF"/>
        <w:spacing w:after="0" w:line="480" w:lineRule="auto"/>
        <w:ind w:right="240" w:firstLine="360"/>
        <w:jc w:val="center"/>
        <w:rPr>
          <w:rFonts w:cs="Times New Roman"/>
          <w:szCs w:val="24"/>
          <w:shd w:val="clear" w:color="auto" w:fill="FFFFFF"/>
        </w:rPr>
      </w:pPr>
      <w:r w:rsidRPr="00442E5E">
        <w:rPr>
          <w:rFonts w:cs="Times New Roman"/>
          <w:szCs w:val="24"/>
          <w:shd w:val="clear" w:color="auto" w:fill="FFFFFF"/>
        </w:rPr>
        <w:lastRenderedPageBreak/>
        <w:t>Works Cited</w:t>
      </w:r>
      <w:bookmarkStart w:id="0" w:name="_GoBack"/>
      <w:bookmarkEnd w:id="0"/>
    </w:p>
    <w:p w:rsidR="0047618E" w:rsidRPr="00442E5E" w:rsidRDefault="0047618E" w:rsidP="00AD454F">
      <w:pPr>
        <w:pStyle w:val="Bibliography"/>
        <w:spacing w:after="0" w:line="480" w:lineRule="auto"/>
        <w:ind w:left="720" w:hanging="720"/>
        <w:rPr>
          <w:rFonts w:cs="Times New Roman"/>
          <w:noProof/>
          <w:szCs w:val="24"/>
        </w:rPr>
      </w:pPr>
      <w:r w:rsidRPr="00442E5E">
        <w:rPr>
          <w:rFonts w:cs="Times New Roman"/>
          <w:szCs w:val="24"/>
        </w:rPr>
        <w:fldChar w:fldCharType="begin"/>
      </w:r>
      <w:r w:rsidRPr="00442E5E">
        <w:rPr>
          <w:rFonts w:cs="Times New Roman"/>
          <w:szCs w:val="24"/>
        </w:rPr>
        <w:instrText xml:space="preserve"> BIBLIOGRAPHY </w:instrText>
      </w:r>
      <w:r w:rsidRPr="00442E5E">
        <w:rPr>
          <w:rFonts w:cs="Times New Roman"/>
          <w:szCs w:val="24"/>
        </w:rPr>
        <w:fldChar w:fldCharType="separate"/>
      </w:r>
      <w:r w:rsidRPr="00442E5E">
        <w:rPr>
          <w:rFonts w:cs="Times New Roman"/>
          <w:noProof/>
          <w:szCs w:val="24"/>
        </w:rPr>
        <w:t xml:space="preserve">Belluz, Julia. </w:t>
      </w:r>
      <w:r w:rsidRPr="00442E5E">
        <w:rPr>
          <w:rFonts w:cs="Times New Roman"/>
          <w:noProof/>
          <w:szCs w:val="24"/>
          <w:u w:val="single"/>
        </w:rPr>
        <w:t>Vox</w:t>
      </w:r>
      <w:r w:rsidRPr="00442E5E">
        <w:rPr>
          <w:rFonts w:cs="Times New Roman"/>
          <w:noProof/>
          <w:szCs w:val="24"/>
        </w:rPr>
        <w:t>. 29 May 2018. 07 March 2019 &lt;https://www.vox.com/science-and-health/2018/4/19/17251752/philadelphia-starbucks-arrest-racial-bias-training&gt;.</w:t>
      </w:r>
    </w:p>
    <w:p w:rsidR="0047618E" w:rsidRPr="00442E5E" w:rsidRDefault="0047618E" w:rsidP="00AD454F">
      <w:pPr>
        <w:shd w:val="clear" w:color="auto" w:fill="FFFFFF"/>
        <w:spacing w:after="0" w:line="480" w:lineRule="auto"/>
        <w:ind w:right="240"/>
        <w:rPr>
          <w:rFonts w:cs="Times New Roman"/>
          <w:szCs w:val="24"/>
          <w:shd w:val="clear" w:color="auto" w:fill="FFFFFF"/>
        </w:rPr>
      </w:pPr>
      <w:r w:rsidRPr="00442E5E">
        <w:rPr>
          <w:rFonts w:cs="Times New Roman"/>
          <w:b/>
          <w:bCs/>
          <w:szCs w:val="24"/>
        </w:rPr>
        <w:fldChar w:fldCharType="end"/>
      </w:r>
      <w:proofErr w:type="spellStart"/>
      <w:r w:rsidRPr="00442E5E">
        <w:rPr>
          <w:rFonts w:cs="Times New Roman"/>
          <w:szCs w:val="24"/>
          <w:shd w:val="clear" w:color="auto" w:fill="FFFFFF"/>
        </w:rPr>
        <w:t>Slovic</w:t>
      </w:r>
      <w:proofErr w:type="spellEnd"/>
      <w:r w:rsidRPr="00442E5E">
        <w:rPr>
          <w:rFonts w:cs="Times New Roman"/>
          <w:szCs w:val="24"/>
          <w:shd w:val="clear" w:color="auto" w:fill="FFFFFF"/>
        </w:rPr>
        <w:t xml:space="preserve">, Paul. </w:t>
      </w:r>
      <w:proofErr w:type="gramStart"/>
      <w:r w:rsidRPr="00442E5E">
        <w:rPr>
          <w:rFonts w:cs="Times New Roman"/>
          <w:szCs w:val="24"/>
          <w:shd w:val="clear" w:color="auto" w:fill="FFFFFF"/>
        </w:rPr>
        <w:t>"Behavioral problems of adhering to a decision policy."</w:t>
      </w:r>
      <w:proofErr w:type="gramEnd"/>
      <w:r w:rsidRPr="00442E5E">
        <w:rPr>
          <w:rFonts w:cs="Times New Roman"/>
          <w:szCs w:val="24"/>
          <w:shd w:val="clear" w:color="auto" w:fill="FFFFFF"/>
        </w:rPr>
        <w:t xml:space="preserve"> (2018).</w:t>
      </w:r>
    </w:p>
    <w:p w:rsidR="000E6182" w:rsidRPr="00442E5E" w:rsidRDefault="000E6182" w:rsidP="00AD454F">
      <w:pPr>
        <w:spacing w:after="0" w:line="480" w:lineRule="auto"/>
        <w:rPr>
          <w:rFonts w:cs="Times New Roman"/>
          <w:szCs w:val="24"/>
          <w:shd w:val="clear" w:color="auto" w:fill="FFFFFF"/>
        </w:rPr>
      </w:pPr>
    </w:p>
    <w:p w:rsidR="0047618E" w:rsidRPr="00442E5E" w:rsidRDefault="0047618E" w:rsidP="00AD454F">
      <w:pPr>
        <w:pStyle w:val="Heading1"/>
        <w:spacing w:line="480" w:lineRule="auto"/>
        <w:rPr>
          <w:rFonts w:ascii="Times New Roman" w:hAnsi="Times New Roman" w:cs="Times New Roman"/>
          <w:color w:val="auto"/>
          <w:sz w:val="24"/>
          <w:szCs w:val="24"/>
        </w:rPr>
      </w:pPr>
    </w:p>
    <w:p w:rsidR="00A9372E" w:rsidRPr="00442E5E" w:rsidRDefault="00A9372E" w:rsidP="00AD454F">
      <w:pPr>
        <w:spacing w:after="0" w:line="480" w:lineRule="auto"/>
        <w:rPr>
          <w:rFonts w:cs="Times New Roman"/>
          <w:szCs w:val="24"/>
          <w:shd w:val="clear" w:color="auto" w:fill="FFFFFF"/>
        </w:rPr>
      </w:pPr>
    </w:p>
    <w:sectPr w:rsidR="00A9372E" w:rsidRPr="00442E5E" w:rsidSect="00573048">
      <w:head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87A23" w:rsidRDefault="00987A23" w:rsidP="00573048">
      <w:pPr>
        <w:spacing w:after="0" w:line="240" w:lineRule="auto"/>
      </w:pPr>
      <w:r>
        <w:separator/>
      </w:r>
    </w:p>
  </w:endnote>
  <w:endnote w:type="continuationSeparator" w:id="0">
    <w:p w:rsidR="00987A23" w:rsidRDefault="00987A23" w:rsidP="005730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Helvetica Neue">
    <w:altName w:val="Malgun Gothic"/>
    <w:charset w:val="00"/>
    <w:family w:val="auto"/>
    <w:pitch w:val="variable"/>
    <w:sig w:usb0="00000003" w:usb1="500079DB" w:usb2="0000001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87A23" w:rsidRDefault="00987A23" w:rsidP="00573048">
      <w:pPr>
        <w:spacing w:after="0" w:line="240" w:lineRule="auto"/>
      </w:pPr>
      <w:r>
        <w:separator/>
      </w:r>
    </w:p>
  </w:footnote>
  <w:footnote w:type="continuationSeparator" w:id="0">
    <w:p w:rsidR="00987A23" w:rsidRDefault="00987A23" w:rsidP="005730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73048" w:rsidRDefault="00573048">
    <w:pPr>
      <w:pStyle w:val="Header"/>
      <w:jc w:val="right"/>
    </w:pPr>
    <w:r>
      <w:t xml:space="preserve">Surname </w:t>
    </w:r>
    <w:sdt>
      <w:sdtPr>
        <w:id w:val="-1406224847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84214">
          <w:rPr>
            <w:noProof/>
          </w:rPr>
          <w:t>1</w:t>
        </w:r>
        <w:r>
          <w:rPr>
            <w:noProof/>
          </w:rPr>
          <w:fldChar w:fldCharType="end"/>
        </w:r>
      </w:sdtContent>
    </w:sdt>
  </w:p>
  <w:p w:rsidR="00573048" w:rsidRDefault="00573048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6E2F7B"/>
    <w:multiLevelType w:val="hybridMultilevel"/>
    <w:tmpl w:val="04801242"/>
    <w:lvl w:ilvl="0" w:tplc="AEFC913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75915A9"/>
    <w:multiLevelType w:val="hybridMultilevel"/>
    <w:tmpl w:val="20745546"/>
    <w:lvl w:ilvl="0" w:tplc="22D4A998">
      <w:start w:val="1"/>
      <w:numFmt w:val="decimal"/>
      <w:lvlText w:val="%1)"/>
      <w:lvlJc w:val="left"/>
      <w:pPr>
        <w:ind w:left="720" w:hanging="360"/>
      </w:pPr>
      <w:rPr>
        <w:rFonts w:ascii="Helvetica Neue" w:eastAsia="Times New Roman" w:hAnsi="Helvetica Neue" w:cs="Times New Roman" w:hint="default"/>
        <w:color w:val="2D3B45"/>
        <w:sz w:val="24"/>
      </w:rPr>
    </w:lvl>
    <w:lvl w:ilvl="1" w:tplc="CEF061CE" w:tentative="1">
      <w:start w:val="1"/>
      <w:numFmt w:val="lowerLetter"/>
      <w:lvlText w:val="%2."/>
      <w:lvlJc w:val="left"/>
      <w:pPr>
        <w:ind w:left="1440" w:hanging="360"/>
      </w:pPr>
    </w:lvl>
    <w:lvl w:ilvl="2" w:tplc="930CBA88" w:tentative="1">
      <w:start w:val="1"/>
      <w:numFmt w:val="lowerRoman"/>
      <w:lvlText w:val="%3."/>
      <w:lvlJc w:val="right"/>
      <w:pPr>
        <w:ind w:left="2160" w:hanging="180"/>
      </w:pPr>
    </w:lvl>
    <w:lvl w:ilvl="3" w:tplc="73DAF7D8" w:tentative="1">
      <w:start w:val="1"/>
      <w:numFmt w:val="decimal"/>
      <w:lvlText w:val="%4."/>
      <w:lvlJc w:val="left"/>
      <w:pPr>
        <w:ind w:left="2880" w:hanging="360"/>
      </w:pPr>
    </w:lvl>
    <w:lvl w:ilvl="4" w:tplc="CC6012A4" w:tentative="1">
      <w:start w:val="1"/>
      <w:numFmt w:val="lowerLetter"/>
      <w:lvlText w:val="%5."/>
      <w:lvlJc w:val="left"/>
      <w:pPr>
        <w:ind w:left="3600" w:hanging="360"/>
      </w:pPr>
    </w:lvl>
    <w:lvl w:ilvl="5" w:tplc="955C7ADA" w:tentative="1">
      <w:start w:val="1"/>
      <w:numFmt w:val="lowerRoman"/>
      <w:lvlText w:val="%6."/>
      <w:lvlJc w:val="right"/>
      <w:pPr>
        <w:ind w:left="4320" w:hanging="180"/>
      </w:pPr>
    </w:lvl>
    <w:lvl w:ilvl="6" w:tplc="6DD88106" w:tentative="1">
      <w:start w:val="1"/>
      <w:numFmt w:val="decimal"/>
      <w:lvlText w:val="%7."/>
      <w:lvlJc w:val="left"/>
      <w:pPr>
        <w:ind w:left="5040" w:hanging="360"/>
      </w:pPr>
    </w:lvl>
    <w:lvl w:ilvl="7" w:tplc="6C7ADC22" w:tentative="1">
      <w:start w:val="1"/>
      <w:numFmt w:val="lowerLetter"/>
      <w:lvlText w:val="%8."/>
      <w:lvlJc w:val="left"/>
      <w:pPr>
        <w:ind w:left="5760" w:hanging="360"/>
      </w:pPr>
    </w:lvl>
    <w:lvl w:ilvl="8" w:tplc="94DC4AF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3C76EC0"/>
    <w:multiLevelType w:val="multilevel"/>
    <w:tmpl w:val="33EA25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420F"/>
    <w:rsid w:val="00002D1E"/>
    <w:rsid w:val="00024002"/>
    <w:rsid w:val="000275DE"/>
    <w:rsid w:val="000730FB"/>
    <w:rsid w:val="000A6E70"/>
    <w:rsid w:val="000C15CD"/>
    <w:rsid w:val="000D7809"/>
    <w:rsid w:val="000E6182"/>
    <w:rsid w:val="0012433D"/>
    <w:rsid w:val="00155047"/>
    <w:rsid w:val="001762E3"/>
    <w:rsid w:val="001C22B6"/>
    <w:rsid w:val="001E0A7E"/>
    <w:rsid w:val="00216C18"/>
    <w:rsid w:val="00223DE1"/>
    <w:rsid w:val="00233CBA"/>
    <w:rsid w:val="00303F2E"/>
    <w:rsid w:val="003538F0"/>
    <w:rsid w:val="003735FA"/>
    <w:rsid w:val="003F0C14"/>
    <w:rsid w:val="003F3201"/>
    <w:rsid w:val="003F420F"/>
    <w:rsid w:val="004072C1"/>
    <w:rsid w:val="00423B29"/>
    <w:rsid w:val="00442E5E"/>
    <w:rsid w:val="0047618E"/>
    <w:rsid w:val="004D6AC4"/>
    <w:rsid w:val="00573048"/>
    <w:rsid w:val="00672D80"/>
    <w:rsid w:val="00720692"/>
    <w:rsid w:val="007843CA"/>
    <w:rsid w:val="0082451B"/>
    <w:rsid w:val="00831E9B"/>
    <w:rsid w:val="00922BC6"/>
    <w:rsid w:val="00987A23"/>
    <w:rsid w:val="009C0B2C"/>
    <w:rsid w:val="009D20FC"/>
    <w:rsid w:val="00A643E3"/>
    <w:rsid w:val="00A7531E"/>
    <w:rsid w:val="00A9372E"/>
    <w:rsid w:val="00AD454F"/>
    <w:rsid w:val="00B51F5D"/>
    <w:rsid w:val="00B6273E"/>
    <w:rsid w:val="00B779CE"/>
    <w:rsid w:val="00BB2A67"/>
    <w:rsid w:val="00BD4FE5"/>
    <w:rsid w:val="00BF1D7A"/>
    <w:rsid w:val="00C2245E"/>
    <w:rsid w:val="00C52C4B"/>
    <w:rsid w:val="00C7155E"/>
    <w:rsid w:val="00C81049"/>
    <w:rsid w:val="00C84214"/>
    <w:rsid w:val="00CE5F30"/>
    <w:rsid w:val="00D2386F"/>
    <w:rsid w:val="00D25376"/>
    <w:rsid w:val="00D63223"/>
    <w:rsid w:val="00E169F1"/>
    <w:rsid w:val="00ED1836"/>
    <w:rsid w:val="00F32337"/>
    <w:rsid w:val="00FB5B29"/>
    <w:rsid w:val="00FF10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7618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169F1"/>
    <w:pPr>
      <w:spacing w:after="0" w:line="240" w:lineRule="auto"/>
      <w:ind w:left="720"/>
      <w:contextualSpacing/>
    </w:pPr>
    <w:rPr>
      <w:rFonts w:asciiTheme="minorHAnsi" w:eastAsiaTheme="minorEastAsia" w:hAnsiTheme="minorHAnsi"/>
      <w:szCs w:val="24"/>
    </w:rPr>
  </w:style>
  <w:style w:type="character" w:styleId="Strong">
    <w:name w:val="Strong"/>
    <w:basedOn w:val="DefaultParagraphFont"/>
    <w:uiPriority w:val="22"/>
    <w:qFormat/>
    <w:rsid w:val="000E6182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5730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73048"/>
  </w:style>
  <w:style w:type="paragraph" w:styleId="Footer">
    <w:name w:val="footer"/>
    <w:basedOn w:val="Normal"/>
    <w:link w:val="FooterChar"/>
    <w:uiPriority w:val="99"/>
    <w:unhideWhenUsed/>
    <w:rsid w:val="005730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73048"/>
  </w:style>
  <w:style w:type="paragraph" w:styleId="BalloonText">
    <w:name w:val="Balloon Text"/>
    <w:basedOn w:val="Normal"/>
    <w:link w:val="BalloonTextChar"/>
    <w:uiPriority w:val="99"/>
    <w:semiHidden/>
    <w:unhideWhenUsed/>
    <w:rsid w:val="00FB5B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5B29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47618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ja-JP"/>
    </w:rPr>
  </w:style>
  <w:style w:type="paragraph" w:styleId="Bibliography">
    <w:name w:val="Bibliography"/>
    <w:basedOn w:val="Normal"/>
    <w:next w:val="Normal"/>
    <w:uiPriority w:val="37"/>
    <w:unhideWhenUsed/>
    <w:rsid w:val="0047618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7618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169F1"/>
    <w:pPr>
      <w:spacing w:after="0" w:line="240" w:lineRule="auto"/>
      <w:ind w:left="720"/>
      <w:contextualSpacing/>
    </w:pPr>
    <w:rPr>
      <w:rFonts w:asciiTheme="minorHAnsi" w:eastAsiaTheme="minorEastAsia" w:hAnsiTheme="minorHAnsi"/>
      <w:szCs w:val="24"/>
    </w:rPr>
  </w:style>
  <w:style w:type="character" w:styleId="Strong">
    <w:name w:val="Strong"/>
    <w:basedOn w:val="DefaultParagraphFont"/>
    <w:uiPriority w:val="22"/>
    <w:qFormat/>
    <w:rsid w:val="000E6182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5730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73048"/>
  </w:style>
  <w:style w:type="paragraph" w:styleId="Footer">
    <w:name w:val="footer"/>
    <w:basedOn w:val="Normal"/>
    <w:link w:val="FooterChar"/>
    <w:uiPriority w:val="99"/>
    <w:unhideWhenUsed/>
    <w:rsid w:val="005730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73048"/>
  </w:style>
  <w:style w:type="paragraph" w:styleId="BalloonText">
    <w:name w:val="Balloon Text"/>
    <w:basedOn w:val="Normal"/>
    <w:link w:val="BalloonTextChar"/>
    <w:uiPriority w:val="99"/>
    <w:semiHidden/>
    <w:unhideWhenUsed/>
    <w:rsid w:val="00FB5B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5B29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47618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ja-JP"/>
    </w:rPr>
  </w:style>
  <w:style w:type="paragraph" w:styleId="Bibliography">
    <w:name w:val="Bibliography"/>
    <w:basedOn w:val="Normal"/>
    <w:next w:val="Normal"/>
    <w:uiPriority w:val="37"/>
    <w:unhideWhenUsed/>
    <w:rsid w:val="0047618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MLA.XSL" StyleName="MLA">
  <b:Source>
    <b:Tag>Jul18</b:Tag>
    <b:SourceType>InternetSite</b:SourceType>
    <b:Guid>{56254474-3AC4-4FF1-93FA-BE791D151C34}</b:Guid>
    <b:Author>
      <b:Author>
        <b:NameList>
          <b:Person>
            <b:Last>Belluz</b:Last>
            <b:First>Julia</b:First>
          </b:Person>
        </b:NameList>
      </b:Author>
    </b:Author>
    <b:Title>Vox</b:Title>
    <b:Year>2018</b:Year>
    <b:Month>May</b:Month>
    <b:Day>29</b:Day>
    <b:YearAccessed>2019</b:YearAccessed>
    <b:MonthAccessed>March</b:MonthAccessed>
    <b:DayAccessed>07</b:DayAccessed>
    <b:URL>https://www.vox.com/science-and-health/2018/4/19/17251752/philadelphia-starbucks-arrest-racial-bias-training</b:URL>
    <b:RefOrder>1</b:RefOrder>
  </b:Source>
</b:Sources>
</file>

<file path=customXml/itemProps1.xml><?xml version="1.0" encoding="utf-8"?>
<ds:datastoreItem xmlns:ds="http://schemas.openxmlformats.org/officeDocument/2006/customXml" ds:itemID="{56306264-7A21-4C12-8B66-F7924CC3CB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467</Words>
  <Characters>2667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mpc</dc:creator>
  <cp:lastModifiedBy>mpc</cp:lastModifiedBy>
  <cp:revision>2</cp:revision>
  <dcterms:created xsi:type="dcterms:W3CDTF">2019-03-07T18:02:00Z</dcterms:created>
  <dcterms:modified xsi:type="dcterms:W3CDTF">2019-03-07T18:02:00Z</dcterms:modified>
</cp:coreProperties>
</file>